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0688" w14:textId="77777777" w:rsidR="006E26DE" w:rsidRDefault="006E26DE" w:rsidP="006E26DE">
      <w:pPr>
        <w:pStyle w:val="Nadpis2"/>
        <w:shd w:val="clear" w:color="auto" w:fill="FFFFFF"/>
        <w:spacing w:before="0" w:beforeAutospacing="0"/>
        <w:rPr>
          <w:rFonts w:ascii="Arial" w:hAnsi="Arial" w:cs="Arial"/>
          <w:color w:val="161616"/>
          <w:sz w:val="30"/>
          <w:szCs w:val="30"/>
        </w:rPr>
      </w:pPr>
      <w:r>
        <w:rPr>
          <w:rFonts w:ascii="Arial" w:hAnsi="Arial" w:cs="Arial"/>
          <w:color w:val="161616"/>
          <w:sz w:val="30"/>
          <w:szCs w:val="30"/>
        </w:rPr>
        <w:t>Rozpočet DK</w:t>
      </w:r>
    </w:p>
    <w:p w14:paraId="07684D87" w14:textId="77777777" w:rsidR="006E26DE" w:rsidRDefault="006E26DE" w:rsidP="006E26DE">
      <w:pPr>
        <w:pStyle w:val="Normlnweb"/>
        <w:shd w:val="clear" w:color="auto" w:fill="FFFFFF"/>
        <w:rPr>
          <w:rFonts w:ascii="Arial" w:hAnsi="Arial" w:cs="Arial"/>
          <w:color w:val="161616"/>
        </w:rPr>
      </w:pPr>
      <w:r>
        <w:rPr>
          <w:rStyle w:val="Siln"/>
          <w:rFonts w:ascii="Arial" w:hAnsi="Arial" w:cs="Arial"/>
          <w:color w:val="161616"/>
        </w:rPr>
        <w:t>Dům kultury Hodonín, příspěvková organizace </w:t>
      </w:r>
    </w:p>
    <w:p w14:paraId="4772D769" w14:textId="77777777" w:rsidR="006E26DE" w:rsidRDefault="006E26DE" w:rsidP="006E26DE">
      <w:pPr>
        <w:pStyle w:val="Normlnweb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>IČO: 13694821</w:t>
      </w:r>
    </w:p>
    <w:tbl>
      <w:tblPr>
        <w:tblW w:w="922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153"/>
        <w:gridCol w:w="1179"/>
        <w:gridCol w:w="1076"/>
        <w:gridCol w:w="1179"/>
        <w:gridCol w:w="1153"/>
        <w:gridCol w:w="1153"/>
        <w:gridCol w:w="1153"/>
      </w:tblGrid>
      <w:tr w:rsidR="006E26DE" w14:paraId="7DCAD2FD" w14:textId="77777777" w:rsidTr="006E26DE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EB24C" w14:textId="77777777" w:rsidR="006E26DE" w:rsidRDefault="006E26DE">
            <w:pPr>
              <w:jc w:val="center"/>
              <w:rPr>
                <w:rFonts w:ascii="Arial" w:hAnsi="Arial" w:cs="Arial"/>
                <w:color w:val="161616"/>
                <w:sz w:val="24"/>
                <w:szCs w:val="24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 xml:space="preserve">Návrh střednědobého výhledu rozpočtu na období </w:t>
            </w:r>
            <w:proofErr w:type="gramStart"/>
            <w:r>
              <w:rPr>
                <w:rStyle w:val="Siln"/>
                <w:rFonts w:ascii="Arial" w:hAnsi="Arial" w:cs="Arial"/>
                <w:color w:val="161616"/>
              </w:rPr>
              <w:t>2022 - 2025</w:t>
            </w:r>
            <w:proofErr w:type="gramEnd"/>
          </w:p>
        </w:tc>
      </w:tr>
      <w:tr w:rsidR="006E26DE" w14:paraId="4B1CF634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0D3BC1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161616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A4117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161616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FF15C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161616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B46BD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161616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5A54A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161616"/>
              </w:rPr>
              <w:t>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2DF8C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161616"/>
              </w:rPr>
              <w:t>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6EBA2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161616"/>
              </w:rPr>
              <w:t>2025 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A5D60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161616"/>
              </w:rPr>
              <w:t>2025</w:t>
            </w:r>
          </w:p>
        </w:tc>
      </w:tr>
      <w:tr w:rsidR="006E26DE" w14:paraId="625DC0E6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1E09E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náklady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F853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výnosy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57634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náklady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474B7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výnosy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E89C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náklady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8E73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výnosy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B2B34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náklady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55E42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výnosy </w:t>
            </w:r>
          </w:p>
        </w:tc>
      </w:tr>
      <w:tr w:rsidR="006E26DE" w14:paraId="60962044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BE16DD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28 912 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FF7EC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28 912 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6F832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30 357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C5961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30 357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D8F19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31 875 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74FAD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31 875 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89663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33 469 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E209E" w14:textId="77777777" w:rsidR="006E26DE" w:rsidRDefault="006E26DE">
            <w:pPr>
              <w:pStyle w:val="Nadpis3"/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33 469 </w:t>
            </w:r>
          </w:p>
        </w:tc>
      </w:tr>
    </w:tbl>
    <w:p w14:paraId="7A60CCDB" w14:textId="77777777" w:rsidR="006E26DE" w:rsidRDefault="006E26DE" w:rsidP="006E26DE">
      <w:pPr>
        <w:pStyle w:val="AdresaHTML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 xml:space="preserve"> Celkové náklady a </w:t>
      </w:r>
      <w:proofErr w:type="gramStart"/>
      <w:r>
        <w:rPr>
          <w:rFonts w:ascii="Arial" w:hAnsi="Arial" w:cs="Arial"/>
          <w:color w:val="161616"/>
        </w:rPr>
        <w:t>výnosy - za</w:t>
      </w:r>
      <w:proofErr w:type="gramEnd"/>
      <w:r>
        <w:rPr>
          <w:rFonts w:ascii="Arial" w:hAnsi="Arial" w:cs="Arial"/>
          <w:color w:val="161616"/>
        </w:rPr>
        <w:t xml:space="preserve"> hlavní a doplňkovou činnost dohromady v tis. Kč. </w:t>
      </w:r>
    </w:p>
    <w:p w14:paraId="6E9FECEF" w14:textId="77777777" w:rsidR="006E26DE" w:rsidRDefault="006E26DE" w:rsidP="006E26DE">
      <w:pPr>
        <w:pStyle w:val="Normlnweb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> </w:t>
      </w:r>
    </w:p>
    <w:tbl>
      <w:tblPr>
        <w:tblW w:w="88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1596"/>
        <w:gridCol w:w="2068"/>
        <w:gridCol w:w="1845"/>
      </w:tblGrid>
      <w:tr w:rsidR="006E26DE" w14:paraId="3A65A542" w14:textId="77777777" w:rsidTr="006E26D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5184F0" w14:textId="77777777" w:rsidR="006E26DE" w:rsidRDefault="006E26DE">
            <w:pPr>
              <w:jc w:val="center"/>
              <w:rPr>
                <w:rFonts w:ascii="Arial" w:hAnsi="Arial" w:cs="Arial"/>
                <w:color w:val="161616"/>
                <w:sz w:val="24"/>
                <w:szCs w:val="24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Návrh rozpočtu na rok 2021</w:t>
            </w:r>
          </w:p>
        </w:tc>
      </w:tr>
      <w:tr w:rsidR="006E26DE" w14:paraId="72A7B027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81A60C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C08B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hlavní činnost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7B6C4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doplňková činnost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B45F6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rozpočet celkem </w:t>
            </w:r>
          </w:p>
        </w:tc>
      </w:tr>
      <w:tr w:rsidR="006E26DE" w14:paraId="7DCFA54E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1DB471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provozní dotace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018A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16 570 000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EDB6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4716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16 570 000</w:t>
            </w:r>
          </w:p>
        </w:tc>
      </w:tr>
      <w:tr w:rsidR="006E26DE" w14:paraId="6A7F016A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058B5D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dotace od jiných subjektů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02329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1B475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4E12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40 000</w:t>
            </w:r>
          </w:p>
        </w:tc>
      </w:tr>
      <w:tr w:rsidR="006E26DE" w14:paraId="5FD4E11D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6634B3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vlastní příjmy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06DC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7 723 000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122D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3 065 200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29C5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10 788 200</w:t>
            </w:r>
          </w:p>
        </w:tc>
      </w:tr>
      <w:tr w:rsidR="006E26DE" w14:paraId="63615990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CD0D20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výnosy z odpisů budov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D3434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133 200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895D7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948F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133 200</w:t>
            </w:r>
          </w:p>
        </w:tc>
      </w:tr>
      <w:tr w:rsidR="006E26DE" w14:paraId="014C4F4B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5D2BD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 xml:space="preserve">výnosy z odpisů </w:t>
            </w:r>
            <w:proofErr w:type="spellStart"/>
            <w:r>
              <w:rPr>
                <w:rFonts w:ascii="Arial" w:hAnsi="Arial" w:cs="Arial"/>
                <w:color w:val="161616"/>
              </w:rPr>
              <w:t>mov</w:t>
            </w:r>
            <w:proofErr w:type="spellEnd"/>
            <w:r>
              <w:rPr>
                <w:rFonts w:ascii="Arial" w:hAnsi="Arial" w:cs="Arial"/>
                <w:color w:val="161616"/>
              </w:rPr>
              <w:t>. majetku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265F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D9AC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6AD89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7AF70A3E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AA0B9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použití fondů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4C70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52DF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13A5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4 000</w:t>
            </w:r>
          </w:p>
        </w:tc>
      </w:tr>
      <w:tr w:rsidR="006E26DE" w14:paraId="46523E52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50DE09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ostatní výnosy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306A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38A4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D0D4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1CD2610A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2DA31C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výnosy zdroje celkem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74269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24 470 200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B9CC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3 065 200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B121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27 535 400</w:t>
            </w:r>
          </w:p>
        </w:tc>
      </w:tr>
      <w:tr w:rsidR="006E26DE" w14:paraId="791A42ED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E17E32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spotřeba energií celkem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31B87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1 000 000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4024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93245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1 400 000</w:t>
            </w:r>
          </w:p>
        </w:tc>
      </w:tr>
      <w:tr w:rsidR="006E26DE" w14:paraId="7C3FE62B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67155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z toho: elektrická energie*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6D82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FC10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E5BA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717C28C3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6DF629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plyn*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94429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89463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17C5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7F4E993F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334B727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teplo*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325D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E83D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3A7F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3BA5D8FF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59F7C8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voda*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36AB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24ED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67B52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70F074BD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82912A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opravy a udržování*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7F2F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600 000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1C1F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50 000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B8D8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650 000</w:t>
            </w:r>
          </w:p>
        </w:tc>
      </w:tr>
      <w:tr w:rsidR="006E26DE" w14:paraId="67DAC803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BB5FA2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mzdy*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0B61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8 304 000 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7AF2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200 000 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780F3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8 504 000 </w:t>
            </w:r>
          </w:p>
        </w:tc>
      </w:tr>
      <w:tr w:rsidR="006E26DE" w14:paraId="4A1323FD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37FDD8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mzdy: dohody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230B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450 000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4CAB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1 000 000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23C6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1 450 000</w:t>
            </w:r>
          </w:p>
        </w:tc>
      </w:tr>
      <w:tr w:rsidR="006E26DE" w14:paraId="402A8C5E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587714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odpisy celkem*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D0FC2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1 749 600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268F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22 200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2476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1 771 800</w:t>
            </w:r>
          </w:p>
        </w:tc>
      </w:tr>
      <w:tr w:rsidR="006E26DE" w14:paraId="0A622122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57CA57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 xml:space="preserve">z toho: odpisy movitého </w:t>
            </w:r>
            <w:proofErr w:type="spellStart"/>
            <w:r>
              <w:rPr>
                <w:rFonts w:ascii="Arial" w:hAnsi="Arial" w:cs="Arial"/>
                <w:color w:val="161616"/>
              </w:rPr>
              <w:t>majektu</w:t>
            </w:r>
            <w:proofErr w:type="spellEnd"/>
            <w:r>
              <w:rPr>
                <w:rFonts w:ascii="Arial" w:hAnsi="Arial" w:cs="Arial"/>
                <w:color w:val="161616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A3D6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619 300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365E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22 200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9FB15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641 500</w:t>
            </w:r>
          </w:p>
        </w:tc>
      </w:tr>
      <w:tr w:rsidR="006E26DE" w14:paraId="391CFEA5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9DDA48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lastRenderedPageBreak/>
              <w:t>odpisy budov*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C008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1 130 300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E1FE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BA6D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1 130 300</w:t>
            </w:r>
          </w:p>
        </w:tc>
      </w:tr>
      <w:tr w:rsidR="006E26DE" w14:paraId="39A00BE3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61C6AD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ostatní náklady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FA04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12 366 600 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5B8C9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1 393 00 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ED8C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 13 759 600</w:t>
            </w:r>
          </w:p>
        </w:tc>
      </w:tr>
      <w:tr w:rsidR="006E26DE" w14:paraId="00DBBE1B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4CE05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náklady celkem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06565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24 470 200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E836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3 065 200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494C3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27 535 400</w:t>
            </w:r>
          </w:p>
        </w:tc>
      </w:tr>
      <w:tr w:rsidR="006E26DE" w14:paraId="0F00411C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18CD4E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výsledek hospodaření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8E55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3A5F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3DFD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</w:tbl>
    <w:p w14:paraId="17CE9382" w14:textId="77777777" w:rsidR="006E26DE" w:rsidRDefault="006E26DE" w:rsidP="006E26DE">
      <w:pPr>
        <w:pStyle w:val="AdresaHTML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> Náklady označené* jsou závazné ukazatele pro hlavní činnost. </w:t>
      </w:r>
    </w:p>
    <w:p w14:paraId="6AFDAEE0" w14:textId="77777777" w:rsidR="006E26DE" w:rsidRDefault="006E26DE" w:rsidP="006E26DE">
      <w:pPr>
        <w:pStyle w:val="AdresaHTML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> </w:t>
      </w:r>
    </w:p>
    <w:p w14:paraId="212AC09C" w14:textId="77777777" w:rsidR="006E26DE" w:rsidRDefault="006E26DE" w:rsidP="006E26DE">
      <w:pPr>
        <w:pStyle w:val="AdresaHTML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> </w:t>
      </w:r>
    </w:p>
    <w:tbl>
      <w:tblPr>
        <w:tblW w:w="88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1607"/>
        <w:gridCol w:w="2082"/>
        <w:gridCol w:w="1796"/>
      </w:tblGrid>
      <w:tr w:rsidR="006E26DE" w14:paraId="31A0CBFD" w14:textId="77777777" w:rsidTr="006E26DE">
        <w:trPr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02BF69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Schválený rozpočet na rok 2020   </w:t>
            </w:r>
          </w:p>
        </w:tc>
      </w:tr>
      <w:tr w:rsidR="006E26DE" w14:paraId="70764A1F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BE726C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83C0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hlavní činnost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2B0A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doplňková činnost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EF3A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rozpočet celkem</w:t>
            </w:r>
          </w:p>
        </w:tc>
      </w:tr>
      <w:tr w:rsidR="006E26DE" w14:paraId="44AABF35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067C27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provozní dotace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5A56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21 244 800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84ED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48A4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21 244 800</w:t>
            </w:r>
          </w:p>
        </w:tc>
      </w:tr>
      <w:tr w:rsidR="006E26DE" w14:paraId="0EDAD45E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762B2B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dotace od jiných subjektů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3057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47 000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453F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6AA2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47 000</w:t>
            </w:r>
          </w:p>
        </w:tc>
      </w:tr>
      <w:tr w:rsidR="006E26DE" w14:paraId="0621566F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11DC15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vlastní příjmy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50BD6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2 477 000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3F47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1 700 000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696B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4 177 000</w:t>
            </w:r>
          </w:p>
        </w:tc>
      </w:tr>
      <w:tr w:rsidR="006E26DE" w14:paraId="568B907A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FD9346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výnosy z odpisů budov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7D20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133 200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20C9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A153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133 200</w:t>
            </w:r>
          </w:p>
        </w:tc>
      </w:tr>
      <w:tr w:rsidR="006E26DE" w14:paraId="423DA072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3328172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 xml:space="preserve">výnosy z odpisů </w:t>
            </w:r>
            <w:proofErr w:type="spellStart"/>
            <w:r>
              <w:rPr>
                <w:rFonts w:ascii="Arial" w:hAnsi="Arial" w:cs="Arial"/>
                <w:color w:val="161616"/>
              </w:rPr>
              <w:t>mov</w:t>
            </w:r>
            <w:proofErr w:type="spellEnd"/>
            <w:r>
              <w:rPr>
                <w:rFonts w:ascii="Arial" w:hAnsi="Arial" w:cs="Arial"/>
                <w:color w:val="1616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161616"/>
              </w:rPr>
              <w:t>majektu</w:t>
            </w:r>
            <w:proofErr w:type="spellEnd"/>
            <w:r>
              <w:rPr>
                <w:rFonts w:ascii="Arial" w:hAnsi="Arial" w:cs="Arial"/>
                <w:color w:val="1616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CC63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BD5C3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467C4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2C325BAE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4111E0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použití fondů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79DC2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27 000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BFE15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F46F7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27 000</w:t>
            </w:r>
          </w:p>
        </w:tc>
      </w:tr>
      <w:tr w:rsidR="006E26DE" w14:paraId="7489540D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F3F5E8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ostatní výnosy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D9B0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0210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09F3A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6DBCC79C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6A6AC9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výnosy (zdroje) celkem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F88C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23 929 000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FC38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1 700 000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D5F46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25 629 00</w:t>
            </w:r>
          </w:p>
        </w:tc>
      </w:tr>
      <w:tr w:rsidR="006E26DE" w14:paraId="4695A484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2A670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spotřeba energií celkem*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81B89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600 000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5328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150 000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15EF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750 000</w:t>
            </w:r>
          </w:p>
        </w:tc>
      </w:tr>
      <w:tr w:rsidR="006E26DE" w14:paraId="0B7B4819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533EA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 xml:space="preserve">z toho: </w:t>
            </w:r>
            <w:proofErr w:type="spellStart"/>
            <w:r>
              <w:rPr>
                <w:rFonts w:ascii="Arial" w:hAnsi="Arial" w:cs="Arial"/>
                <w:color w:val="161616"/>
              </w:rPr>
              <w:t>elekrická</w:t>
            </w:r>
            <w:proofErr w:type="spellEnd"/>
            <w:r>
              <w:rPr>
                <w:rFonts w:ascii="Arial" w:hAnsi="Arial" w:cs="Arial"/>
                <w:color w:val="161616"/>
              </w:rPr>
              <w:t xml:space="preserve"> energie*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5A1A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75112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DEB5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74BBD5D5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899D7C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plyn*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B4C94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59BE3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A304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4C412B3E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0740BE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teplo*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B964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23403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20C5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 </w:t>
            </w:r>
          </w:p>
        </w:tc>
      </w:tr>
      <w:tr w:rsidR="006E26DE" w14:paraId="18CD7C41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4D319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voda*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3544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5EF4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A5B4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</w:tr>
      <w:tr w:rsidR="006E26DE" w14:paraId="2F9AAD85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E2496F1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opravy a udržování*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F606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27336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ABB28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410 000</w:t>
            </w:r>
          </w:p>
        </w:tc>
      </w:tr>
      <w:tr w:rsidR="006E26DE" w14:paraId="29D5011B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FFA5CD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mzdy*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8852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8 127 000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A428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550 000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60E07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8 677 000</w:t>
            </w:r>
          </w:p>
        </w:tc>
      </w:tr>
      <w:tr w:rsidR="006E26DE" w14:paraId="3EA80AFD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982520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mzdy-dohody-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51EE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1 100 000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07649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6C8F5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1 200 000</w:t>
            </w:r>
          </w:p>
        </w:tc>
      </w:tr>
      <w:tr w:rsidR="006E26DE" w14:paraId="4F2F423B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BA574A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odpisy celkem*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38162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1 648 300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75BB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84 300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6C137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1 732 600</w:t>
            </w:r>
          </w:p>
        </w:tc>
      </w:tr>
      <w:tr w:rsidR="006E26DE" w14:paraId="2F19BB9E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0CB6CF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z toho: odpisy movitého majetku*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E1A2F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518 000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F67F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84 300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58345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602 300</w:t>
            </w:r>
          </w:p>
        </w:tc>
      </w:tr>
      <w:tr w:rsidR="006E26DE" w14:paraId="4D358A34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3F762B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odpisy budov*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4F3F6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1 130 300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001E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4E296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1 130 300</w:t>
            </w:r>
          </w:p>
        </w:tc>
      </w:tr>
      <w:tr w:rsidR="006E26DE" w14:paraId="5C38BEE4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03D472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ostatní náklady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9CDF1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12 053 700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E56B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565 700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08A5C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12 619 400</w:t>
            </w:r>
          </w:p>
        </w:tc>
      </w:tr>
      <w:tr w:rsidR="006E26DE" w14:paraId="7B5D90FB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001802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náklady celkem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5BCC7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23 929 000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7CCAD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1 460 000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3CD09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Style w:val="Siln"/>
                <w:rFonts w:ascii="Arial" w:hAnsi="Arial" w:cs="Arial"/>
                <w:color w:val="161616"/>
              </w:rPr>
              <w:t>25 389 000</w:t>
            </w:r>
          </w:p>
        </w:tc>
      </w:tr>
      <w:tr w:rsidR="006E26DE" w14:paraId="13E63EDF" w14:textId="77777777" w:rsidTr="006E26D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8FEEA9" w14:textId="77777777" w:rsidR="006E26DE" w:rsidRDefault="006E26DE">
            <w:pPr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výsledek hospodaření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39E70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20EBE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240 000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C89FB" w14:textId="77777777" w:rsidR="006E26DE" w:rsidRDefault="006E26DE">
            <w:pPr>
              <w:jc w:val="center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240 000</w:t>
            </w:r>
          </w:p>
        </w:tc>
      </w:tr>
    </w:tbl>
    <w:p w14:paraId="0306BEF1" w14:textId="77777777" w:rsidR="006E26DE" w:rsidRDefault="006E26DE" w:rsidP="006E26DE">
      <w:pPr>
        <w:pStyle w:val="Normlnweb"/>
        <w:shd w:val="clear" w:color="auto" w:fill="FFFFFF"/>
        <w:rPr>
          <w:rFonts w:ascii="Arial" w:hAnsi="Arial" w:cs="Arial"/>
          <w:color w:val="161616"/>
        </w:rPr>
      </w:pPr>
      <w:r>
        <w:rPr>
          <w:rStyle w:val="Zdraznn"/>
          <w:rFonts w:ascii="Arial" w:hAnsi="Arial" w:cs="Arial"/>
          <w:color w:val="161616"/>
        </w:rPr>
        <w:lastRenderedPageBreak/>
        <w:t> Náklady označené* jsou závazné ukazatele pro hlavní činnost. </w:t>
      </w:r>
    </w:p>
    <w:p w14:paraId="34D7D36E" w14:textId="3F5222B5" w:rsidR="006E26DE" w:rsidRDefault="006E26DE" w:rsidP="006E26DE">
      <w:pPr>
        <w:pStyle w:val="Normlnweb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noProof/>
          <w:color w:val="161616"/>
        </w:rPr>
        <w:drawing>
          <wp:inline distT="0" distB="0" distL="0" distR="0" wp14:anchorId="3AD4921B" wp14:editId="04475345">
            <wp:extent cx="5760720" cy="50907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FF6C" w14:textId="77777777" w:rsidR="006E26DE" w:rsidRDefault="006E26DE" w:rsidP="006E26DE">
      <w:pPr>
        <w:pStyle w:val="Normlnweb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> </w:t>
      </w:r>
    </w:p>
    <w:p w14:paraId="1111C8A0" w14:textId="09BE9DBC" w:rsidR="006E26DE" w:rsidRDefault="006E26DE" w:rsidP="006E26DE">
      <w:pPr>
        <w:pStyle w:val="Normlnweb"/>
        <w:shd w:val="clear" w:color="auto" w:fill="FFFFFF"/>
        <w:rPr>
          <w:rFonts w:ascii="Arial" w:hAnsi="Arial" w:cs="Arial"/>
          <w:color w:val="161616"/>
        </w:rPr>
      </w:pPr>
      <w:r>
        <w:rPr>
          <w:rFonts w:ascii="Arial" w:hAnsi="Arial" w:cs="Arial"/>
          <w:noProof/>
          <w:color w:val="161616"/>
        </w:rPr>
        <w:drawing>
          <wp:inline distT="0" distB="0" distL="0" distR="0" wp14:anchorId="07F5EEC1" wp14:editId="5D43B689">
            <wp:extent cx="5760720" cy="2593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C0CF" w14:textId="77777777" w:rsidR="00A2701B" w:rsidRPr="006E26DE" w:rsidRDefault="00A2701B" w:rsidP="006E26DE"/>
    <w:sectPr w:rsidR="00A2701B" w:rsidRPr="006E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3C66"/>
    <w:multiLevelType w:val="multilevel"/>
    <w:tmpl w:val="B45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1B"/>
    <w:rsid w:val="000A4832"/>
    <w:rsid w:val="00370147"/>
    <w:rsid w:val="00372A74"/>
    <w:rsid w:val="006E26DE"/>
    <w:rsid w:val="00761FDE"/>
    <w:rsid w:val="007D0573"/>
    <w:rsid w:val="00A2701B"/>
    <w:rsid w:val="00A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F51"/>
  <w15:chartTrackingRefBased/>
  <w15:docId w15:val="{BB938D0F-630A-455A-9C4A-ADB4DD4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7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7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0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70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01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701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F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E26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26D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E2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Vrba</dc:creator>
  <cp:keywords/>
  <dc:description/>
  <cp:lastModifiedBy>Tomáš Vrba</cp:lastModifiedBy>
  <cp:revision>2</cp:revision>
  <dcterms:created xsi:type="dcterms:W3CDTF">2021-02-18T08:09:00Z</dcterms:created>
  <dcterms:modified xsi:type="dcterms:W3CDTF">2021-02-18T08:09:00Z</dcterms:modified>
</cp:coreProperties>
</file>